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6F" w:rsidRPr="00D83C8D" w:rsidRDefault="005C2448">
      <w:pPr>
        <w:widowControl w:val="0"/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D83C8D">
        <w:rPr>
          <w:rFonts w:ascii="Times New Roman" w:hAnsi="Times New Roman"/>
          <w:b/>
          <w:bCs/>
          <w:sz w:val="28"/>
          <w:szCs w:val="28"/>
          <w:lang w:val="ru-RU"/>
        </w:rPr>
        <w:t>Как научить ребёнка усидчивости и внимательности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1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b/>
          <w:bCs/>
          <w:sz w:val="28"/>
          <w:szCs w:val="28"/>
          <w:lang w:val="ru-RU"/>
        </w:rPr>
        <w:t xml:space="preserve">Аннотация: </w:t>
      </w:r>
      <w:r w:rsidRPr="00D83C8D">
        <w:rPr>
          <w:rFonts w:ascii="Times New Roman" w:hAnsi="Times New Roman"/>
          <w:sz w:val="28"/>
          <w:szCs w:val="28"/>
          <w:lang w:val="ru-RU"/>
        </w:rPr>
        <w:t>эта статья привлечёт внимание тех родителей,</w:t>
      </w:r>
      <w:r w:rsidRPr="00D83C8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83C8D">
        <w:rPr>
          <w:rFonts w:ascii="Times New Roman" w:hAnsi="Times New Roman"/>
          <w:sz w:val="28"/>
          <w:szCs w:val="28"/>
          <w:lang w:val="ru-RU"/>
        </w:rPr>
        <w:t>которые</w:t>
      </w:r>
      <w:r w:rsidRPr="00D83C8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83C8D">
        <w:rPr>
          <w:rFonts w:ascii="Times New Roman" w:hAnsi="Times New Roman"/>
          <w:sz w:val="28"/>
          <w:szCs w:val="28"/>
          <w:lang w:val="ru-RU"/>
        </w:rPr>
        <w:t>заинтересованы в успехе своих детей.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Усидчивость и старание, внимательность школьника – залог его успехов в школе и дальнейшей жизни. Но для того, чтобы ребёнок обладал этими качествами, необходимо развивать их с рождения.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Способность человека контролировать своё поведение, длительно выполнять работу, порой даже трудную и неинтересную, закладывается в раннем детстве и развивается постепенно. Формировать усидчивость, доводить до конечного результата начатое, быть внимательным – это первейшая задача родителей в дошкольный период.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Малышу очень трудно сосредоточиться долго на чём-то одном, его внимание неустойчиво, но это и необходимо для быстрого, всестороннего познания мира. Поэтому, чтобы привлечь его внимание и подольше удержать его,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задания должны быть яркими и интересными, все занятия проводятся в игровой занимательной форме. Можно сшить ребёнку карнавальные костюмы и попробовать вместе сыграть какой-нибудь спектакль.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Родители, являющиеся для ребёнка непререкаемым авторитетом, должны сами соответствовать тем требованиям, которые они предъявляют своему малышу: выполнять свои обещания, не совершать опрометчивых поступков,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соблюдать последовательность действий. Тогда и ребёнок, подражая родителям, с лёгкостью приобретёт эти навыки без особых усилий со стороны мамы и папы.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4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Очень важно соблюдать режим дня, это дисциплинирует ребёнка, ведь он прекрасно знает, когда пора кушать, ложиться спать. Малыш не будет тратить энергию на ненужные капризы, вместе с тем привыкает к выполнению правил, что тоже способствует самоконтролю ребёнка.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B5C6F" w:rsidRPr="00D83C8D">
          <w:pgSz w:w="11900" w:h="16836"/>
          <w:pgMar w:top="566" w:right="840" w:bottom="566" w:left="1700" w:header="720" w:footer="720" w:gutter="0"/>
          <w:cols w:space="720" w:equalWidth="0">
            <w:col w:w="9360"/>
          </w:cols>
          <w:noEndnote/>
        </w:sect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47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  <w:r w:rsidRPr="00D83C8D">
        <w:rPr>
          <w:rFonts w:ascii="Times New Roman" w:hAnsi="Times New Roman"/>
          <w:sz w:val="28"/>
          <w:szCs w:val="28"/>
          <w:lang w:val="ru-RU"/>
        </w:rPr>
        <w:lastRenderedPageBreak/>
        <w:t>Во время игры детей с родителями необходимо стараться соблюдать последовательность действий совместной игры, которые не успевают надоесть малышу. Они должны быть интересными для него, увлекая в мир игры, и тогда ребёнок перестанет отвлекаться и полностью погрузится во взаимодействие с вами.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83C8D">
        <w:rPr>
          <w:rFonts w:ascii="Times New Roman" w:hAnsi="Times New Roman"/>
          <w:sz w:val="28"/>
          <w:szCs w:val="28"/>
          <w:lang w:val="ru-RU"/>
        </w:rPr>
        <w:t>Конечный  результат</w:t>
      </w:r>
      <w:proofErr w:type="gramEnd"/>
      <w:r w:rsidRPr="00D83C8D">
        <w:rPr>
          <w:rFonts w:ascii="Times New Roman" w:hAnsi="Times New Roman"/>
          <w:sz w:val="28"/>
          <w:szCs w:val="28"/>
          <w:lang w:val="ru-RU"/>
        </w:rPr>
        <w:t xml:space="preserve">  в  занятиях  и  играх  должен  присутствовать  всегда.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6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Похвалите малыша, вдохновите его на дальнейшие подвиги, пробудите желание услышать похвалу ещё раз и закончить начатое. В момент игры необходимо убрать все возможные раздражители: включенный телевизор,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1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другие игрушки. Вообще-то, у ребёнка не должно лежать на виду очень много игрушек, это рассеивает его внимание. Ему хочется поиграть во всё, а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1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в результате игры не получается. Лучше оставить несколько любимых игрушек, а когда ему надоест с ними играть, заменить на другие.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Выбирая занятия и игры для своего малыша, лучше основываться на его увлечениях, так как интерес – главная составляющая усидчивости в нежном возрасте.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tabs>
          <w:tab w:val="left" w:pos="1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Хороший</w:t>
      </w:r>
      <w:r w:rsidRPr="00D83C8D">
        <w:rPr>
          <w:rFonts w:ascii="Times New Roman" w:hAnsi="Times New Roman"/>
          <w:sz w:val="24"/>
          <w:szCs w:val="24"/>
          <w:lang w:val="ru-RU"/>
        </w:rPr>
        <w:tab/>
      </w:r>
      <w:r w:rsidRPr="00D83C8D">
        <w:rPr>
          <w:rFonts w:ascii="Times New Roman" w:hAnsi="Times New Roman"/>
          <w:sz w:val="28"/>
          <w:szCs w:val="28"/>
          <w:lang w:val="ru-RU"/>
        </w:rPr>
        <w:t>повод   дисциплинировать   ребёнка   –   уборка   после   игры.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6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Замечательно, если малыш захочет помочь в уборке или приготовлении пищи маме. Пусть потом придётся всё переделывать, зато ребёнок сделает всё с удовольствием, получит похвалу и приучится помогать родителям.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0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Для развития усидчивости и внимательности в школе используйте виды деятельности, способствующие этому: рисование, лепка, аппликация,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83C8D">
        <w:rPr>
          <w:rFonts w:ascii="Times New Roman" w:hAnsi="Times New Roman"/>
          <w:sz w:val="28"/>
          <w:szCs w:val="28"/>
          <w:lang w:val="ru-RU"/>
        </w:rPr>
        <w:t>вырезание,  пазлы</w:t>
      </w:r>
      <w:proofErr w:type="gramEnd"/>
      <w:r w:rsidRPr="00D83C8D">
        <w:rPr>
          <w:rFonts w:ascii="Times New Roman" w:hAnsi="Times New Roman"/>
          <w:sz w:val="28"/>
          <w:szCs w:val="28"/>
          <w:lang w:val="ru-RU"/>
        </w:rPr>
        <w:t xml:space="preserve">,  настольные  игры,  конструкторы.  </w:t>
      </w:r>
      <w:proofErr w:type="gramStart"/>
      <w:r w:rsidRPr="00D83C8D">
        <w:rPr>
          <w:rFonts w:ascii="Times New Roman" w:hAnsi="Times New Roman"/>
          <w:sz w:val="28"/>
          <w:szCs w:val="28"/>
          <w:lang w:val="ru-RU"/>
        </w:rPr>
        <w:t>Играйте  с</w:t>
      </w:r>
      <w:proofErr w:type="gramEnd"/>
      <w:r w:rsidRPr="00D83C8D">
        <w:rPr>
          <w:rFonts w:ascii="Times New Roman" w:hAnsi="Times New Roman"/>
          <w:sz w:val="28"/>
          <w:szCs w:val="28"/>
          <w:lang w:val="ru-RU"/>
        </w:rPr>
        <w:t xml:space="preserve">  ребёнком,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8"/>
          <w:szCs w:val="28"/>
          <w:lang w:val="ru-RU"/>
        </w:rPr>
        <w:t>направляйте его, пробуждайте интерес, тогда малыш легче адаптируется к школе, а обязательность и усидчивость станут для него не поводом для упрёков, а естественным процессом.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B5C6F" w:rsidRPr="00D83C8D">
          <w:pgSz w:w="11908" w:h="16836"/>
          <w:pgMar w:top="624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  <w:lang w:val="ru-RU"/>
        </w:rPr>
      </w:pPr>
    </w:p>
    <w:p w:rsidR="004B5C6F" w:rsidRPr="00D83C8D" w:rsidRDefault="005C244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D83C8D">
        <w:rPr>
          <w:rFonts w:ascii="Times New Roman" w:hAnsi="Times New Roman"/>
          <w:sz w:val="27"/>
          <w:szCs w:val="27"/>
          <w:lang w:val="ru-RU"/>
        </w:rPr>
        <w:t>Консультация подготовлена по материалам интернет-ресурсов.</w:t>
      </w:r>
    </w:p>
    <w:p w:rsidR="004B5C6F" w:rsidRPr="00D83C8D" w:rsidRDefault="004B5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4B5C6F" w:rsidRPr="00D83C8D">
      <w:type w:val="continuous"/>
      <w:pgSz w:w="11908" w:h="16836"/>
      <w:pgMar w:top="624" w:right="2620" w:bottom="1440" w:left="1700" w:header="720" w:footer="720" w:gutter="0"/>
      <w:cols w:space="720" w:equalWidth="0">
        <w:col w:w="75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448"/>
    <w:rsid w:val="004B5C6F"/>
    <w:rsid w:val="005C2448"/>
    <w:rsid w:val="00D8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5E7D8"/>
  <w15:docId w15:val="{6E4D1D02-C99B-492E-9FDE-59A2B19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2017-11-28T07:06:00Z</dcterms:created>
  <dcterms:modified xsi:type="dcterms:W3CDTF">2017-11-28T06:09:00Z</dcterms:modified>
</cp:coreProperties>
</file>