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72" w:rsidRDefault="00611772" w:rsidP="00B568D9">
      <w:pPr>
        <w:ind w:left="-709" w:right="-1"/>
        <w:jc w:val="center"/>
        <w:rPr>
          <w:b/>
          <w:color w:val="002060"/>
          <w:sz w:val="40"/>
          <w:szCs w:val="40"/>
          <w:lang w:val="en-US"/>
        </w:rPr>
      </w:pPr>
      <w:r w:rsidRPr="001150CA">
        <w:rPr>
          <w:b/>
          <w:color w:val="002060"/>
          <w:sz w:val="40"/>
          <w:szCs w:val="40"/>
        </w:rPr>
        <w:t>Рекоме</w:t>
      </w:r>
      <w:r w:rsidR="00B568D9" w:rsidRPr="001150CA">
        <w:rPr>
          <w:b/>
          <w:color w:val="002060"/>
          <w:sz w:val="40"/>
          <w:szCs w:val="40"/>
        </w:rPr>
        <w:t>н</w:t>
      </w:r>
      <w:r w:rsidRPr="001150CA">
        <w:rPr>
          <w:b/>
          <w:color w:val="002060"/>
          <w:sz w:val="40"/>
          <w:szCs w:val="40"/>
        </w:rPr>
        <w:t>дации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для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родителей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детей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с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нарушением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слуха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по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использованию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индивидуальных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слуховых</w:t>
      </w:r>
      <w:r w:rsidRPr="001150CA">
        <w:rPr>
          <w:rFonts w:ascii="Bernard MT Condensed" w:hAnsi="Bernard MT Condensed"/>
          <w:b/>
          <w:color w:val="002060"/>
          <w:sz w:val="40"/>
          <w:szCs w:val="40"/>
        </w:rPr>
        <w:t xml:space="preserve"> </w:t>
      </w:r>
      <w:r w:rsidRPr="001150CA">
        <w:rPr>
          <w:b/>
          <w:color w:val="002060"/>
          <w:sz w:val="40"/>
          <w:szCs w:val="40"/>
        </w:rPr>
        <w:t>аппаратов</w:t>
      </w:r>
      <w:r w:rsidR="00B568D9" w:rsidRPr="001150CA">
        <w:rPr>
          <w:b/>
          <w:color w:val="002060"/>
          <w:sz w:val="40"/>
          <w:szCs w:val="40"/>
        </w:rPr>
        <w:t>.</w:t>
      </w:r>
    </w:p>
    <w:p w:rsidR="001150CA" w:rsidRDefault="001150CA" w:rsidP="001150CA">
      <w:pPr>
        <w:ind w:left="-709" w:right="141" w:firstLine="142"/>
        <w:jc w:val="both"/>
        <w:rPr>
          <w:b/>
          <w:sz w:val="32"/>
          <w:szCs w:val="32"/>
          <w:lang w:val="en-US"/>
        </w:rPr>
      </w:pPr>
      <w:r w:rsidRPr="001150CA">
        <w:rPr>
          <w:b/>
          <w:sz w:val="32"/>
          <w:szCs w:val="32"/>
        </w:rPr>
        <w:t>Слух играет существенную роль в развитии ребенка. С помощью слуха ребенок учится распознавать голоса, имитировать звуки и, следовательно, говорить. Слух дает ребенку возможность  интеллектуально развиваться, слышать сигналы опасности, ориентироваться, общаться с другими детьми и приобретать коммуникативные навыки. Слух-это больше, чем просто один из органов чувств; слух играет важную роль в формировании поведения и характера ребенка.</w:t>
      </w:r>
    </w:p>
    <w:p w:rsidR="001150CA" w:rsidRPr="001150CA" w:rsidRDefault="001150CA" w:rsidP="001150CA">
      <w:pPr>
        <w:spacing w:after="0" w:line="240" w:lineRule="auto"/>
        <w:rPr>
          <w:rFonts w:eastAsia="Times New Roman"/>
          <w:i/>
          <w:color w:val="FF0000"/>
          <w:sz w:val="40"/>
          <w:szCs w:val="40"/>
          <w:lang w:eastAsia="ru-RU"/>
        </w:rPr>
      </w:pPr>
      <w:r w:rsidRPr="001150CA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Как помочь ребенку с тяжелым нарушением слуха?</w:t>
      </w:r>
    </w:p>
    <w:p w:rsidR="001150CA" w:rsidRPr="001150CA" w:rsidRDefault="001150CA" w:rsidP="001150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50C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150CA" w:rsidRPr="001150CA" w:rsidRDefault="001150CA" w:rsidP="002966D7">
      <w:pPr>
        <w:spacing w:after="0" w:line="240" w:lineRule="auto"/>
        <w:ind w:left="-709" w:right="142" w:firstLine="284"/>
        <w:jc w:val="both"/>
        <w:rPr>
          <w:rFonts w:eastAsia="Times New Roman"/>
          <w:b/>
          <w:sz w:val="32"/>
          <w:szCs w:val="32"/>
          <w:lang w:eastAsia="ru-RU"/>
        </w:rPr>
      </w:pPr>
      <w:r w:rsidRPr="001150CA">
        <w:rPr>
          <w:rFonts w:eastAsia="Times New Roman"/>
          <w:b/>
          <w:sz w:val="32"/>
          <w:szCs w:val="32"/>
          <w:lang w:eastAsia="ru-RU"/>
        </w:rPr>
        <w:t>Очень важно как можно раньше распознать нарушение слуха. Чем раньше будут начаты мероприятия по коррекции слуха, тем меньше его нарушение повлияет на речевое развитие. Сегодня в России и в мире работают программы исследования слуха у всех без исключения новорожденных детей при помощи самых современных методов. Ранняя диагностика и вовремя принятые меры могут свести возможные нарушения речи к минимуму. Комплекс мероприятий по коррекции слуха включает: слухопротезирование, специальные программы обучения, работу с сурдопедагогом.</w:t>
      </w:r>
    </w:p>
    <w:p w:rsidR="001150CA" w:rsidRPr="001150CA" w:rsidRDefault="001150CA" w:rsidP="001150CA">
      <w:pPr>
        <w:ind w:left="-709" w:right="141" w:firstLine="142"/>
        <w:jc w:val="both"/>
        <w:rPr>
          <w:rFonts w:ascii="Bernard MT Condensed" w:hAnsi="Bernard MT Condensed"/>
          <w:b/>
          <w:bCs/>
          <w:color w:val="002060"/>
          <w:sz w:val="32"/>
          <w:szCs w:val="32"/>
          <w:u w:val="single"/>
        </w:rPr>
      </w:pPr>
    </w:p>
    <w:p w:rsidR="00CA2203" w:rsidRPr="001150CA" w:rsidRDefault="00CA2203" w:rsidP="00B568D9">
      <w:pPr>
        <w:ind w:left="-1134" w:right="-426"/>
        <w:jc w:val="center"/>
        <w:rPr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Не повредит ли   ребенку</w:t>
      </w:r>
      <w:r w:rsidR="00B568D9" w:rsidRPr="001150CA">
        <w:rPr>
          <w:i/>
          <w:color w:val="FF0000"/>
          <w:sz w:val="40"/>
          <w:szCs w:val="40"/>
        </w:rPr>
        <w:t xml:space="preserve"> </w:t>
      </w:r>
      <w:r w:rsidRPr="001150CA">
        <w:rPr>
          <w:b/>
          <w:bCs/>
          <w:i/>
          <w:color w:val="FF0000"/>
          <w:sz w:val="40"/>
          <w:szCs w:val="40"/>
        </w:rPr>
        <w:t>слуховой аппарат?</w:t>
      </w:r>
    </w:p>
    <w:p w:rsidR="00CA2203" w:rsidRPr="00B568D9" w:rsidRDefault="00CA2203" w:rsidP="00B568D9">
      <w:pPr>
        <w:ind w:left="-567" w:firstLine="283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 xml:space="preserve">    Мнение, что слуховые аппараты вредны, что при их применении слух становится еще хуже, сложилось много лет назад, когда первые слуховые аппараты были довольно низкого качества. Современные слуховые аппараты - это сложнейшие микроэлектронные приборы высочайшего качества, которые успешно компенсируют практически любую потерю слуха. </w:t>
      </w:r>
    </w:p>
    <w:p w:rsidR="00CA2203" w:rsidRPr="00B568D9" w:rsidRDefault="00CA2203" w:rsidP="00B568D9">
      <w:pPr>
        <w:ind w:left="-567" w:firstLine="283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lastRenderedPageBreak/>
        <w:t>Правильно подобранный слуховой аппарат способствует развитию остатков слуха, тренируя слуховой анализатор, включая его центральные отделы в коре головного мозга. Современный слуховой аппарат, правильно подобранный и настроенный, может принести ребенку только пользу.</w:t>
      </w:r>
    </w:p>
    <w:p w:rsidR="00CA2203" w:rsidRPr="001150CA" w:rsidRDefault="00CA2203" w:rsidP="00B568D9">
      <w:pPr>
        <w:ind w:left="-709"/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Каким  образом  слуховой аппарат  улучшает  слух?</w:t>
      </w:r>
    </w:p>
    <w:p w:rsidR="00CA2203" w:rsidRPr="00B568D9" w:rsidRDefault="00CA2203" w:rsidP="00B568D9">
      <w:pPr>
        <w:ind w:left="-709" w:firstLine="283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Слуховой аппарат подбирается с учетом степени  потери слуха. Для того, чтобы слуховой аппарат, который получил Ваш ребенок, стал ему надежным помощником в огромном мире звуков, необходим грамотный индивидуальный подбор и настройка.</w:t>
      </w:r>
    </w:p>
    <w:p w:rsidR="00CA2203" w:rsidRPr="001150CA" w:rsidRDefault="00CA2203" w:rsidP="001150CA">
      <w:pPr>
        <w:ind w:left="-709"/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Что лучше - один или два слуховых аппарата?</w:t>
      </w:r>
    </w:p>
    <w:p w:rsidR="00CA2203" w:rsidRPr="00B568D9" w:rsidRDefault="00CA2203" w:rsidP="00B568D9">
      <w:pPr>
        <w:ind w:left="-709" w:firstLine="142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 xml:space="preserve">При двустороннем нарушении слуха применение двух слуховых аппаратов дает возможность лучше различать окружающие звуки и, что особенно важно, человеческую речь. Практически все дети, нуждающиеся в слухопротезировании, имеют двустороннее снижение слуха. Полноценная коррекция слуха может быть достигнута только при помощи двух слуховых аппаратов, т.е. при бинауральном протезировании. </w:t>
      </w:r>
      <w:r w:rsidRPr="00CA2203">
        <w:rPr>
          <w:b/>
          <w:bCs/>
        </w:rPr>
        <w:t xml:space="preserve">   </w:t>
      </w:r>
      <w:r w:rsidRPr="00B568D9">
        <w:rPr>
          <w:b/>
          <w:bCs/>
          <w:sz w:val="32"/>
          <w:szCs w:val="32"/>
        </w:rPr>
        <w:t>Это облегчает определение направления звука, а ребенку важно знать, откуда приближается транспорт, где находится зовущий человек, слышать, что происходит позади него.</w:t>
      </w:r>
    </w:p>
    <w:p w:rsidR="00CA2203" w:rsidRPr="001150CA" w:rsidRDefault="00CA2203" w:rsidP="00B568D9">
      <w:pPr>
        <w:ind w:left="-709" w:right="141"/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Сколько часов в день рекомендуется ребенку носить слуховой аппарат?</w:t>
      </w:r>
    </w:p>
    <w:p w:rsidR="00CA2203" w:rsidRPr="00B568D9" w:rsidRDefault="00CA2203" w:rsidP="00B568D9">
      <w:pPr>
        <w:ind w:left="-709" w:right="141" w:firstLine="283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 xml:space="preserve">Слуховой аппарат должен стать постоянным спутником Вашего ребенка. Ребенок должен надевать слуховой аппарат сразу же после того, как проснется утром, носить в течение всего дня и снимать только вечером, ложась спать. Это должно стать непреложным правилом и для ребенка, и для Вас. Только тогда аппарат превратится в его верного помощника. Если ребенок будет носить аппарат от </w:t>
      </w:r>
      <w:r w:rsidRPr="00B568D9">
        <w:rPr>
          <w:b/>
          <w:bCs/>
          <w:sz w:val="32"/>
          <w:szCs w:val="32"/>
        </w:rPr>
        <w:lastRenderedPageBreak/>
        <w:t>случая к случаю, он никогда не научится в полной мере использовать все его преимущества.</w:t>
      </w:r>
    </w:p>
    <w:p w:rsidR="00CA2203" w:rsidRPr="001150CA" w:rsidRDefault="00CA2203" w:rsidP="00B568D9">
      <w:pPr>
        <w:ind w:left="-709" w:right="141" w:firstLine="283"/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Что делать, если ребенок отказывается носить аппарат?</w:t>
      </w:r>
    </w:p>
    <w:p w:rsidR="00CA2203" w:rsidRPr="00B568D9" w:rsidRDefault="00CA2203" w:rsidP="00B568D9">
      <w:pPr>
        <w:ind w:left="-709" w:right="141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Если ребенок отказывается его носить, значит, аппарат чем-то ему мешает. Возможно, он плохо настроен и ребенка раздражают слишком громкие и резкие звуки. Или неудачно изготовлен ушной вкладыш. Необходимо как можно быстрее определить и устранить эту причину, для чего нужно  обратиться к специалисту.</w:t>
      </w:r>
    </w:p>
    <w:p w:rsidR="00CA2203" w:rsidRPr="001150CA" w:rsidRDefault="00CA2203" w:rsidP="00B568D9">
      <w:pPr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Существуют ли противопоказания к слухопротезированию?</w:t>
      </w:r>
    </w:p>
    <w:p w:rsidR="00CA2203" w:rsidRPr="00B568D9" w:rsidRDefault="00CA2203" w:rsidP="00B568D9">
      <w:pPr>
        <w:ind w:left="-709"/>
        <w:jc w:val="both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 xml:space="preserve"> Да, при некоторых заболеваниях детям, к сожалению, нельзя пользоваться слуховыми аппаратами. Например, при некоторых психоневрологических заболеваниях; при  заболеваниях органов слуха, сопровождающихся головокружением или нарушением равновесия; при воспалительных процессах в ухе в момент обострения  и т.д. Наличие противопоказаний должен определить врач.</w:t>
      </w:r>
    </w:p>
    <w:p w:rsidR="00CA2203" w:rsidRPr="001150CA" w:rsidRDefault="00B568D9" w:rsidP="00B568D9">
      <w:pPr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t>Н</w:t>
      </w:r>
      <w:r w:rsidR="00CA2203" w:rsidRPr="001150CA">
        <w:rPr>
          <w:b/>
          <w:bCs/>
          <w:i/>
          <w:color w:val="FF0000"/>
          <w:sz w:val="40"/>
          <w:szCs w:val="40"/>
        </w:rPr>
        <w:t>еобходим  ли ребенку индивидуальный ушной вкладыш?</w:t>
      </w:r>
    </w:p>
    <w:p w:rsidR="003A60A1" w:rsidRDefault="003A60A1" w:rsidP="003A60A1">
      <w:pPr>
        <w:ind w:left="-709" w:right="141" w:firstLine="283"/>
        <w:jc w:val="both"/>
        <w:rPr>
          <w:b/>
          <w:bCs/>
          <w:sz w:val="32"/>
          <w:szCs w:val="32"/>
          <w:lang w:val="en-US"/>
        </w:rPr>
      </w:pPr>
      <w:r w:rsidRPr="003A60A1">
        <w:rPr>
          <w:b/>
          <w:sz w:val="32"/>
          <w:szCs w:val="32"/>
        </w:rPr>
        <w:t>Индивидуальные ушные вкладыши изготавливаются из разнообразных отопластиче</w:t>
      </w:r>
      <w:r>
        <w:rPr>
          <w:b/>
          <w:sz w:val="32"/>
          <w:szCs w:val="32"/>
        </w:rPr>
        <w:t xml:space="preserve">ских материалов по слепку </w:t>
      </w:r>
      <w:r w:rsidRPr="003A60A1">
        <w:rPr>
          <w:b/>
          <w:sz w:val="32"/>
          <w:szCs w:val="32"/>
        </w:rPr>
        <w:t xml:space="preserve"> уха </w:t>
      </w:r>
      <w:r>
        <w:rPr>
          <w:b/>
          <w:sz w:val="32"/>
          <w:szCs w:val="32"/>
        </w:rPr>
        <w:t xml:space="preserve">ребёнка </w:t>
      </w:r>
      <w:r w:rsidRPr="003A60A1">
        <w:rPr>
          <w:b/>
          <w:sz w:val="32"/>
          <w:szCs w:val="32"/>
        </w:rPr>
        <w:t xml:space="preserve">с учётом особенностей его анатомического строения. Благодаря этому они обеспечивают комфортное ношение, более плотное прилегание и, соответственно, лучшее звукопроведение, т.е. лучше препятствуют возникновению «обратной связи», а также позволяют воздействовать на характеристики слуховых аппаратов при помощи акустических модификаций. Специалисты всего мира рекомендуют при протезировании (особенно детей) использовать только </w:t>
      </w:r>
      <w:r w:rsidRPr="003A60A1">
        <w:rPr>
          <w:b/>
          <w:sz w:val="32"/>
          <w:szCs w:val="32"/>
        </w:rPr>
        <w:lastRenderedPageBreak/>
        <w:t>индивидуальные ушные вкладыши.</w:t>
      </w:r>
      <w:r w:rsidRPr="003A60A1">
        <w:rPr>
          <w:b/>
          <w:bCs/>
          <w:sz w:val="32"/>
          <w:szCs w:val="32"/>
        </w:rPr>
        <w:t xml:space="preserve"> </w:t>
      </w:r>
      <w:r w:rsidRPr="00B568D9">
        <w:rPr>
          <w:b/>
          <w:bCs/>
          <w:sz w:val="32"/>
          <w:szCs w:val="32"/>
        </w:rPr>
        <w:t>Отсутствие индивидуального вкладыша может свести к минимуму эффект от слухопротезирования даже самым качественным слуховым аппаратом. Менять вкладыши нужно каждый год, т.к. ушная раковина    с возрастом изменяется! Соединительные трубки следует менять каждые два месяца или в случае ее порчи.</w:t>
      </w:r>
    </w:p>
    <w:p w:rsidR="0038549F" w:rsidRPr="0038549F" w:rsidRDefault="0038549F" w:rsidP="0038549F">
      <w:pPr>
        <w:spacing w:after="0" w:line="240" w:lineRule="auto"/>
        <w:jc w:val="center"/>
        <w:rPr>
          <w:rFonts w:eastAsia="Times New Roman"/>
          <w:i/>
          <w:color w:val="FF0000"/>
          <w:sz w:val="40"/>
          <w:szCs w:val="40"/>
          <w:lang w:eastAsia="ru-RU"/>
        </w:rPr>
      </w:pPr>
      <w:r w:rsidRPr="0038549F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Как правильно ухаживать за аппаратом?</w:t>
      </w:r>
    </w:p>
    <w:p w:rsidR="0038549F" w:rsidRPr="0038549F" w:rsidRDefault="0038549F" w:rsidP="003854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t>Слуховой аппарат - дорогой и очень чувствительный инструмент. Чтобы он верно и долго служил Вашему ребенку, с ним необходимо обращаться очень бережно. Научитесь этому сами и обязательно научите ребенка.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t> </w:t>
      </w:r>
      <w:r w:rsidRPr="0038549F">
        <w:rPr>
          <w:rFonts w:eastAsia="Times New Roman"/>
          <w:b/>
          <w:sz w:val="32"/>
          <w:szCs w:val="32"/>
          <w:lang w:eastAsia="ru-RU"/>
        </w:rPr>
        <w:br/>
      </w:r>
      <w:r w:rsidRPr="0038549F">
        <w:rPr>
          <w:rFonts w:eastAsia="Times New Roman"/>
          <w:b/>
          <w:bCs/>
          <w:sz w:val="32"/>
          <w:szCs w:val="32"/>
          <w:u w:val="single"/>
          <w:lang w:eastAsia="ru-RU"/>
        </w:rPr>
        <w:t>Вот несколько полезных советов по уходу</w:t>
      </w:r>
      <w:r w:rsidRPr="0038549F">
        <w:rPr>
          <w:rFonts w:eastAsia="Times New Roman"/>
          <w:b/>
          <w:bCs/>
          <w:sz w:val="32"/>
          <w:szCs w:val="32"/>
          <w:lang w:eastAsia="ru-RU"/>
        </w:rPr>
        <w:t xml:space="preserve">: 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t> </w:t>
      </w:r>
      <w:r w:rsidRPr="0038549F">
        <w:rPr>
          <w:rFonts w:eastAsia="Times New Roman"/>
          <w:b/>
          <w:sz w:val="32"/>
          <w:szCs w:val="32"/>
          <w:lang w:eastAsia="ru-RU"/>
        </w:rPr>
        <w:br/>
        <w:t>1. Вы должны помнить, что слуховой аппарат - крайне важный предмет в жизни Вашего ребенка, которой необходим ему каждый день. Чтобы ношение слухового аппарата не сковывало движений Вашего ребенка, чтобы играя на улице он не потерял свой аппарат - обязательно приобретите фиксирующее кольцо. Оно надежно закрепит заушный слуховой аппарат и предотвратит его случайное падение в любой ситуации.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>2. Когда Вы берете аппарат в руки, обязательно держите его над столом или любой мягкой поверхностью, чтобы не повредить, если случайно уроните.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 xml:space="preserve">3. Не забывайте регулярно (не реже 1 раза в неделю) промывать ушные вкладыши у заушных аппаратов. Это необходимо, т.к. внутри уха выделяется сера, которая может закупорить слуховой канал аппарата. Ушной вкладыш нужно отсоединить от аппарата, потом вымыть теплой водой с мылом, после чего тщательно прополоскать. Затем вкладыш нужно протереть мягкой тряпочкой и подождать, когда высохнут капли воды, оставшиеся внутри канала или </w:t>
      </w:r>
      <w:r w:rsidRPr="0038549F">
        <w:rPr>
          <w:rFonts w:eastAsia="Times New Roman"/>
          <w:b/>
          <w:sz w:val="32"/>
          <w:szCs w:val="32"/>
          <w:lang w:eastAsia="ru-RU"/>
        </w:rPr>
        <w:lastRenderedPageBreak/>
        <w:t>звуковода. Только после того, как Вы убедитесь, что вкладыш и звуковод абсолютно сухие, их можно присоединять к аппарату.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 xml:space="preserve">4. </w:t>
      </w:r>
      <w:r w:rsidRPr="0038549F">
        <w:rPr>
          <w:rFonts w:eastAsia="Times New Roman"/>
          <w:b/>
          <w:bCs/>
          <w:sz w:val="32"/>
          <w:szCs w:val="32"/>
          <w:lang w:eastAsia="ru-RU"/>
        </w:rPr>
        <w:t>Категорически запрещается мыть сам аппарат в воде или протирать спиртом!</w:t>
      </w:r>
      <w:r w:rsidRPr="0038549F">
        <w:rPr>
          <w:rFonts w:eastAsia="Times New Roman"/>
          <w:b/>
          <w:sz w:val="32"/>
          <w:szCs w:val="32"/>
          <w:lang w:eastAsia="ru-RU"/>
        </w:rPr>
        <w:t xml:space="preserve"> Как ухаживать за ним, написано в прилагаемой к аппарату инструкции.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 xml:space="preserve">5. </w:t>
      </w:r>
      <w:r w:rsidRPr="0038549F">
        <w:rPr>
          <w:rFonts w:eastAsia="Times New Roman"/>
          <w:b/>
          <w:bCs/>
          <w:sz w:val="32"/>
          <w:szCs w:val="32"/>
          <w:lang w:eastAsia="ru-RU"/>
        </w:rPr>
        <w:t>Не кладите слуховой аппарат возле батареи центрального отопления, не оставляйте лежать под прямыми лучами солнца.</w:t>
      </w:r>
      <w:r w:rsidRPr="0038549F">
        <w:rPr>
          <w:rFonts w:eastAsia="Times New Roman"/>
          <w:b/>
          <w:sz w:val="32"/>
          <w:szCs w:val="32"/>
          <w:lang w:eastAsia="ru-RU"/>
        </w:rPr>
        <w:t xml:space="preserve"> От жары и влаги аппарат может испортиться. </w:t>
      </w:r>
      <w:r w:rsidRPr="0038549F">
        <w:rPr>
          <w:rFonts w:eastAsia="Times New Roman"/>
          <w:b/>
          <w:bCs/>
          <w:sz w:val="32"/>
          <w:szCs w:val="32"/>
          <w:lang w:eastAsia="ru-RU"/>
        </w:rPr>
        <w:t>Когда ребенок принимает ванну или душ, аппарат непременно следует снимать.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>6. Что делать, если аппарат все же намок - например, попал под дождь? Выньте из него батарейку, протрите насухо ее и аппарат, после чего положите аппарат в баночку с силикагелем для просушки. (Силикагель - вещество, которое активно впитывает влагу. Пакетик с силикагелем, например, обычно содержится в коробке с новой обувью, чтобы она не портилась). Рекомендуется каждый раз помещать аппарат на ночь в баночку с силикагелем, который будет вытягивать собравшуюся за день влагу, и аппарат прослужит дольше.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>7. Аппарат очень не любит таких химических средств, как косметический крем, лак для волос, духи, лосьон, средство от насекомых и др. Не берите аппарат в руки, если Ваши руки влажные от этих средств - подождите, пока руки высохнут.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br/>
        <w:t>8. Аппарат может испортиться, если попадет в сильное электромагнитное поле. Аппарат обязательно нужно снять, когда ребенок проходит такие медицинские обследования, как рентген, флюорография, компьютерная томография. </w:t>
      </w:r>
      <w:r w:rsidRPr="0038549F">
        <w:rPr>
          <w:rFonts w:eastAsia="Times New Roman"/>
          <w:b/>
          <w:sz w:val="32"/>
          <w:szCs w:val="32"/>
          <w:lang w:eastAsia="ru-RU"/>
        </w:rPr>
        <w:br/>
        <w:t> </w:t>
      </w:r>
    </w:p>
    <w:p w:rsidR="0038549F" w:rsidRPr="0038549F" w:rsidRDefault="0038549F" w:rsidP="0038549F">
      <w:pPr>
        <w:spacing w:after="0" w:line="240" w:lineRule="auto"/>
        <w:ind w:left="-709" w:right="141" w:firstLine="283"/>
        <w:jc w:val="both"/>
        <w:rPr>
          <w:rFonts w:eastAsia="Times New Roman"/>
          <w:b/>
          <w:sz w:val="32"/>
          <w:szCs w:val="32"/>
          <w:lang w:eastAsia="ru-RU"/>
        </w:rPr>
      </w:pPr>
      <w:r w:rsidRPr="0038549F">
        <w:rPr>
          <w:rFonts w:eastAsia="Times New Roman"/>
          <w:b/>
          <w:sz w:val="32"/>
          <w:szCs w:val="32"/>
          <w:lang w:eastAsia="ru-RU"/>
        </w:rPr>
        <w:t>9. Если ребенок по какой-то причине долгое время не носит слуховой аппарат, не забудьте выключить его и вынуть из него элемент питания.</w:t>
      </w:r>
    </w:p>
    <w:p w:rsidR="0038549F" w:rsidRDefault="0038549F" w:rsidP="0038549F">
      <w:pPr>
        <w:ind w:left="-709" w:right="141" w:firstLine="283"/>
        <w:jc w:val="both"/>
        <w:rPr>
          <w:b/>
          <w:bCs/>
          <w:sz w:val="32"/>
          <w:szCs w:val="32"/>
          <w:lang w:val="en-US"/>
        </w:rPr>
      </w:pPr>
    </w:p>
    <w:p w:rsidR="0038549F" w:rsidRPr="0038549F" w:rsidRDefault="0038549F" w:rsidP="0038549F">
      <w:pPr>
        <w:ind w:left="-709" w:right="141" w:firstLine="283"/>
        <w:jc w:val="both"/>
        <w:rPr>
          <w:b/>
          <w:bCs/>
          <w:sz w:val="32"/>
          <w:szCs w:val="32"/>
          <w:lang w:val="en-US"/>
        </w:rPr>
      </w:pPr>
    </w:p>
    <w:p w:rsidR="00CA2203" w:rsidRPr="001150CA" w:rsidRDefault="00CA2203" w:rsidP="00B568D9">
      <w:pPr>
        <w:ind w:left="-709" w:right="141"/>
        <w:jc w:val="center"/>
        <w:rPr>
          <w:b/>
          <w:bCs/>
          <w:i/>
          <w:color w:val="FF0000"/>
          <w:sz w:val="40"/>
          <w:szCs w:val="40"/>
        </w:rPr>
      </w:pPr>
      <w:r w:rsidRPr="001150CA">
        <w:rPr>
          <w:b/>
          <w:bCs/>
          <w:i/>
          <w:color w:val="FF0000"/>
          <w:sz w:val="40"/>
          <w:szCs w:val="40"/>
        </w:rPr>
        <w:lastRenderedPageBreak/>
        <w:t>Вы хотите, чтобы Ваш ребенок понимал Вас?</w:t>
      </w:r>
    </w:p>
    <w:p w:rsidR="00CA2203" w:rsidRPr="00B568D9" w:rsidRDefault="00CA2203" w:rsidP="00B568D9">
      <w:pPr>
        <w:ind w:left="-709" w:firstLine="283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ПОСТОЯННО   ОБЩАЙТЕСЬ!</w:t>
      </w:r>
      <w:r w:rsidR="001150CA" w:rsidRPr="001150CA">
        <w:rPr>
          <w:b/>
          <w:bCs/>
          <w:sz w:val="32"/>
          <w:szCs w:val="32"/>
        </w:rPr>
        <w:t xml:space="preserve"> </w:t>
      </w:r>
      <w:r w:rsidR="00CD038A"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1790700" cy="1304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3EE" w:rsidRPr="00B568D9" w:rsidRDefault="00EE33EE" w:rsidP="00B568D9">
      <w:pPr>
        <w:numPr>
          <w:ilvl w:val="0"/>
          <w:numId w:val="1"/>
        </w:numPr>
        <w:ind w:left="-709" w:firstLine="283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В общении ребенок узнает название многих предметов и действий.</w:t>
      </w:r>
    </w:p>
    <w:p w:rsidR="00EE33EE" w:rsidRPr="00B568D9" w:rsidRDefault="00EE33EE" w:rsidP="00B568D9">
      <w:pPr>
        <w:numPr>
          <w:ilvl w:val="0"/>
          <w:numId w:val="1"/>
        </w:numPr>
        <w:ind w:left="-709" w:firstLine="283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Научится задавать вопросы и отвечать на них.</w:t>
      </w:r>
    </w:p>
    <w:p w:rsidR="00EE33EE" w:rsidRPr="00B568D9" w:rsidRDefault="00EE33EE" w:rsidP="00B568D9">
      <w:pPr>
        <w:numPr>
          <w:ilvl w:val="0"/>
          <w:numId w:val="1"/>
        </w:numPr>
        <w:ind w:left="-709" w:firstLine="283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Давать эмоциональную оценку какому-либо факту или событию.</w:t>
      </w:r>
    </w:p>
    <w:p w:rsidR="00CA2203" w:rsidRPr="00B568D9" w:rsidRDefault="00EE33EE" w:rsidP="00B568D9">
      <w:pPr>
        <w:numPr>
          <w:ilvl w:val="0"/>
          <w:numId w:val="1"/>
        </w:numPr>
        <w:ind w:left="-709" w:firstLine="283"/>
        <w:rPr>
          <w:b/>
          <w:bCs/>
          <w:sz w:val="32"/>
          <w:szCs w:val="32"/>
        </w:rPr>
      </w:pPr>
      <w:r w:rsidRPr="00B568D9">
        <w:rPr>
          <w:b/>
          <w:bCs/>
          <w:sz w:val="32"/>
          <w:szCs w:val="32"/>
        </w:rPr>
        <w:t>Всё это будет способствовать развитию общительности, прео</w:t>
      </w:r>
      <w:r w:rsidR="00CA2203" w:rsidRPr="00B568D9">
        <w:rPr>
          <w:b/>
          <w:bCs/>
          <w:sz w:val="32"/>
          <w:szCs w:val="32"/>
        </w:rPr>
        <w:t>долению страха общения с людьми</w:t>
      </w:r>
    </w:p>
    <w:p w:rsidR="00CA2203" w:rsidRPr="00B568D9" w:rsidRDefault="00CA2203" w:rsidP="003A60A1">
      <w:pPr>
        <w:ind w:left="-709" w:right="141"/>
        <w:jc w:val="both"/>
        <w:rPr>
          <w:b/>
          <w:bCs/>
          <w:i/>
          <w:sz w:val="32"/>
          <w:szCs w:val="32"/>
        </w:rPr>
      </w:pPr>
      <w:r w:rsidRPr="00B568D9">
        <w:rPr>
          <w:b/>
          <w:bCs/>
          <w:i/>
          <w:sz w:val="32"/>
          <w:szCs w:val="32"/>
        </w:rPr>
        <w:t xml:space="preserve">Для ребенка, имеющего снижения слуха представляют большие трудности воспринимать и понимать речь. </w:t>
      </w:r>
    </w:p>
    <w:p w:rsidR="00CA2203" w:rsidRPr="003A60A1" w:rsidRDefault="00CA2203" w:rsidP="003A60A1">
      <w:pPr>
        <w:ind w:left="-709" w:right="141"/>
        <w:jc w:val="both"/>
        <w:rPr>
          <w:b/>
          <w:bCs/>
          <w:i/>
          <w:sz w:val="32"/>
          <w:szCs w:val="32"/>
        </w:rPr>
      </w:pPr>
      <w:r w:rsidRPr="00B568D9">
        <w:rPr>
          <w:b/>
          <w:bCs/>
          <w:i/>
          <w:sz w:val="32"/>
          <w:szCs w:val="32"/>
        </w:rPr>
        <w:t>Для того, чтобы ребенок хорошо понимал ВАС, надо соблюдать следующие правила:</w:t>
      </w:r>
    </w:p>
    <w:p w:rsidR="00EE33EE" w:rsidRPr="003A60A1" w:rsidRDefault="00EE33EE" w:rsidP="003A60A1">
      <w:pPr>
        <w:numPr>
          <w:ilvl w:val="0"/>
          <w:numId w:val="2"/>
        </w:numPr>
        <w:tabs>
          <w:tab w:val="clear" w:pos="720"/>
          <w:tab w:val="num" w:pos="0"/>
        </w:tabs>
        <w:ind w:left="-142" w:right="141" w:hanging="142"/>
        <w:jc w:val="both"/>
        <w:rPr>
          <w:b/>
          <w:bCs/>
          <w:sz w:val="32"/>
          <w:szCs w:val="32"/>
        </w:rPr>
      </w:pPr>
      <w:r w:rsidRPr="003A60A1">
        <w:rPr>
          <w:b/>
          <w:bCs/>
          <w:sz w:val="32"/>
          <w:szCs w:val="32"/>
        </w:rPr>
        <w:t>1.Лицо говорящего должно всегда находиться на уровне глаз ребенка.</w:t>
      </w:r>
    </w:p>
    <w:p w:rsidR="00EE33EE" w:rsidRPr="003A60A1" w:rsidRDefault="00EE33EE" w:rsidP="003A60A1">
      <w:pPr>
        <w:numPr>
          <w:ilvl w:val="0"/>
          <w:numId w:val="2"/>
        </w:numPr>
        <w:tabs>
          <w:tab w:val="clear" w:pos="720"/>
          <w:tab w:val="num" w:pos="0"/>
        </w:tabs>
        <w:ind w:left="-142" w:right="141" w:hanging="142"/>
        <w:jc w:val="both"/>
        <w:rPr>
          <w:b/>
          <w:bCs/>
          <w:sz w:val="32"/>
          <w:szCs w:val="32"/>
        </w:rPr>
      </w:pPr>
      <w:r w:rsidRPr="003A60A1">
        <w:rPr>
          <w:b/>
          <w:bCs/>
          <w:sz w:val="32"/>
          <w:szCs w:val="32"/>
        </w:rPr>
        <w:t xml:space="preserve">2. Говорите четко все слова, нормальной громкостью, спокойно, выразительно. </w:t>
      </w:r>
    </w:p>
    <w:p w:rsidR="00EE33EE" w:rsidRPr="003A60A1" w:rsidRDefault="00EE33EE" w:rsidP="003A60A1">
      <w:pPr>
        <w:numPr>
          <w:ilvl w:val="0"/>
          <w:numId w:val="2"/>
        </w:numPr>
        <w:tabs>
          <w:tab w:val="clear" w:pos="720"/>
          <w:tab w:val="num" w:pos="0"/>
        </w:tabs>
        <w:ind w:left="-142" w:right="141" w:hanging="142"/>
        <w:jc w:val="both"/>
        <w:rPr>
          <w:b/>
          <w:bCs/>
          <w:sz w:val="32"/>
          <w:szCs w:val="32"/>
        </w:rPr>
      </w:pPr>
      <w:r w:rsidRPr="003A60A1">
        <w:rPr>
          <w:b/>
          <w:bCs/>
          <w:sz w:val="32"/>
          <w:szCs w:val="32"/>
        </w:rPr>
        <w:t>3. Особенно новые слова проговаривать четко и замедленнее.</w:t>
      </w:r>
    </w:p>
    <w:p w:rsidR="00EE33EE" w:rsidRPr="003A60A1" w:rsidRDefault="00EE33EE" w:rsidP="003A60A1">
      <w:pPr>
        <w:numPr>
          <w:ilvl w:val="0"/>
          <w:numId w:val="2"/>
        </w:numPr>
        <w:tabs>
          <w:tab w:val="clear" w:pos="720"/>
          <w:tab w:val="num" w:pos="0"/>
        </w:tabs>
        <w:ind w:left="-142" w:right="141" w:hanging="142"/>
        <w:jc w:val="both"/>
        <w:rPr>
          <w:b/>
          <w:bCs/>
          <w:sz w:val="32"/>
          <w:szCs w:val="32"/>
        </w:rPr>
      </w:pPr>
      <w:r w:rsidRPr="003A60A1">
        <w:rPr>
          <w:b/>
          <w:bCs/>
          <w:sz w:val="32"/>
          <w:szCs w:val="32"/>
        </w:rPr>
        <w:t>4. Предложения лучше говорить короткие с ясной и понятной мыслью. Длинные предложения дети  не улавливают, и плохо понимают.</w:t>
      </w:r>
    </w:p>
    <w:p w:rsidR="00EE33EE" w:rsidRPr="003A60A1" w:rsidRDefault="00EE33EE" w:rsidP="003A60A1">
      <w:pPr>
        <w:numPr>
          <w:ilvl w:val="0"/>
          <w:numId w:val="2"/>
        </w:numPr>
        <w:tabs>
          <w:tab w:val="clear" w:pos="720"/>
          <w:tab w:val="num" w:pos="0"/>
        </w:tabs>
        <w:ind w:left="-142" w:right="141" w:hanging="142"/>
        <w:jc w:val="both"/>
        <w:rPr>
          <w:b/>
          <w:bCs/>
          <w:sz w:val="32"/>
          <w:szCs w:val="32"/>
        </w:rPr>
      </w:pPr>
      <w:r w:rsidRPr="003A60A1">
        <w:rPr>
          <w:b/>
          <w:bCs/>
          <w:sz w:val="32"/>
          <w:szCs w:val="32"/>
        </w:rPr>
        <w:lastRenderedPageBreak/>
        <w:t>Вся информация должна быть изложена короткими фразами. Прежде чем сказать что-то ребенку, сначала продумайте, как правильно изложить свою мысль и упростить фразу.</w:t>
      </w:r>
    </w:p>
    <w:p w:rsidR="00CA2203" w:rsidRPr="003A60A1" w:rsidRDefault="00CA2203" w:rsidP="00CA2203">
      <w:pPr>
        <w:rPr>
          <w:b/>
          <w:bCs/>
          <w:sz w:val="32"/>
          <w:szCs w:val="32"/>
        </w:rPr>
      </w:pPr>
      <w:r w:rsidRPr="003A60A1">
        <w:rPr>
          <w:b/>
          <w:bCs/>
          <w:sz w:val="32"/>
          <w:szCs w:val="32"/>
        </w:rPr>
        <w:t> </w:t>
      </w:r>
    </w:p>
    <w:sectPr w:rsidR="00CA2203" w:rsidRPr="003A60A1" w:rsidSect="00B568D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034"/>
    <w:multiLevelType w:val="hybridMultilevel"/>
    <w:tmpl w:val="9D0AF108"/>
    <w:lvl w:ilvl="0" w:tplc="741CD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09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C6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5C6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946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CC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5C2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87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CC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972F29"/>
    <w:multiLevelType w:val="hybridMultilevel"/>
    <w:tmpl w:val="EA58CE0E"/>
    <w:lvl w:ilvl="0" w:tplc="8CCE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8C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A3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742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87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8E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72A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23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8AA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CA2203"/>
    <w:rsid w:val="001150CA"/>
    <w:rsid w:val="002966D7"/>
    <w:rsid w:val="0038549F"/>
    <w:rsid w:val="003A538C"/>
    <w:rsid w:val="003A60A1"/>
    <w:rsid w:val="00611772"/>
    <w:rsid w:val="00AF6D43"/>
    <w:rsid w:val="00B568D9"/>
    <w:rsid w:val="00CA2203"/>
    <w:rsid w:val="00CD038A"/>
    <w:rsid w:val="00EE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20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3A6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150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0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0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C575-79FA-46F0-BA34-243F35B1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2017-12-17T06:57:00Z</dcterms:created>
  <dcterms:modified xsi:type="dcterms:W3CDTF">2017-12-17T06:58:00Z</dcterms:modified>
</cp:coreProperties>
</file>